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5C3" w:rsidRPr="008D45C3" w:rsidRDefault="008D45C3" w:rsidP="00942C22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8D45C3"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Дидактические игры по математике для второй младшей группы №1 «Дружные ребята»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Геометрическа</w:t>
      </w:r>
      <w:bookmarkStart w:id="0" w:name="_GoBack"/>
      <w:bookmarkEnd w:id="0"/>
      <w:r w:rsidRPr="008D45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я форма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D45C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1. </w:t>
      </w:r>
      <w:r w:rsidRPr="008D45C3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Дидактическая игра </w:t>
      </w:r>
      <w:r w:rsidRPr="008D45C3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«Подбери фигуру»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: закрепить представления детей о геометрических формах, упражнять в их назывании.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lang w:eastAsia="ru-RU"/>
        </w:rPr>
        <w:t>Оборудование.</w:t>
      </w:r>
      <w:r w:rsidR="00942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Демонстрационный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: круг, квадрат, треугольник, вырезанный из картона, карточки с контурами 3 геометрических лото.</w:t>
      </w:r>
    </w:p>
    <w:p w:rsidR="008D45C3" w:rsidRPr="008D45C3" w:rsidRDefault="008D45C3" w:rsidP="00942C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lang w:eastAsia="ru-RU"/>
        </w:rPr>
        <w:t>Содержание. Воспитатель показывает детям фигуры,</w:t>
      </w:r>
      <w:r w:rsidR="00942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обводит каждую пальцем</w:t>
      </w:r>
      <w:proofErr w:type="gramStart"/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Д</w:t>
      </w:r>
      <w:proofErr w:type="gramEnd"/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ает задание детям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: «У вас на столах лежат карточки, на которых нарисованы фигуры разной формы, и такие же фигуры на </w:t>
      </w:r>
      <w:proofErr w:type="spell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подносиках</w:t>
      </w:r>
      <w:proofErr w:type="spell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>. Разложите все фигуры на карточки так, чтобы они спрятались». Просит детей обводить каждую фигуру, лежащую на подносе, а затем накладывает (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«прятать»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) ее на начерченную фигуру.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D45C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2. </w:t>
      </w:r>
      <w:r w:rsidRPr="008D45C3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Дидактическая игра </w:t>
      </w:r>
      <w:r w:rsidRPr="008D45C3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«Составь предмет»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: упражнять в составлении силуэта предмета из отдельных частей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(геометрических фигур)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45C3" w:rsidRPr="008D45C3" w:rsidRDefault="008D45C3" w:rsidP="00942C2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lang w:eastAsia="ru-RU"/>
        </w:rPr>
        <w:t>Оборудование.</w:t>
      </w:r>
      <w:r w:rsidR="00942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столе у воспитателя крупные игрушки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: домик, неваляшка, снеговик, елка, грузовая машина. На полу наборы разных геометрических фигур.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Содержание. Воспитатель предлагает назвать игрушки, стоящие у него на столе, и составить любую из них, пользуясь набором геометрических фигур. Поощряет и стимулирует действия </w:t>
      </w:r>
      <w:proofErr w:type="spell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детей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прашивает</w:t>
      </w:r>
      <w:proofErr w:type="spell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«Что составил? Из каких геометрических фигур?»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. Дети рассматривают получившиеся силуэты игрушек, вспоминают соответствующие стихи, </w:t>
      </w:r>
      <w:proofErr w:type="spell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загадки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озможно</w:t>
      </w:r>
      <w:proofErr w:type="spellEnd"/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объединение составленных силуэтов в единый сюжет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«Дом в лесу»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«Зимняя прогулка»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«Улица»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D45C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3. </w:t>
      </w:r>
      <w:r w:rsidRPr="008D45C3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Дидактическая игра </w:t>
      </w:r>
      <w:r w:rsidRPr="008D45C3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«Узнай и запомни»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: учить детей запоминать 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воспринятое</w:t>
      </w:r>
      <w:proofErr w:type="gram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>, осуществлять выбор по представлению.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Оборудование. 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Карточки с изображением трех одноцветных геометрических форм (круг, квадрат, треугольник; круг, овал, квадрат., набор мелких карточек с изображением одной формы для нахождения на больших карточках.</w:t>
      </w:r>
      <w:proofErr w:type="gramEnd"/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lang w:eastAsia="ru-RU"/>
        </w:rPr>
        <w:t>Содержание. Перед ребенком лежит карточка с изображением 3 форм. Педагог просит посмотреть на нее и запомнить, какие формы там нарисованы. Затем раздает детям листы бумаги и просит закрыть ими свои карточки. После этого показывает маленькую карточку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ладет на стол изображением вниз, мысленно отсчитывает до 15, просит детей снять бумагу и показать на своих карточках такую же форму, какую он демонстрировал. Для проверки педагог вновь показывает карточку-образец. 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По мере усвоения </w:t>
      </w:r>
      <w:r w:rsidRPr="008D45C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игры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 детям дают по две карты (6 форм, затем - по три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(9 форм)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8D45C3" w:rsidRPr="008D45C3" w:rsidRDefault="008D45C3" w:rsidP="008D45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D45C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4. </w:t>
      </w:r>
      <w:r w:rsidRPr="008D45C3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Дидактическая игра </w:t>
      </w:r>
      <w:r w:rsidRPr="008D45C3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«Ищи и находи»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: учить находить в комнате предметы разной формы по слову-названию; развивать внимание и запоминание.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Содержание. Педагог заранее раскладывает в разных местах </w:t>
      </w:r>
      <w:proofErr w:type="spellStart"/>
      <w:r w:rsidRPr="008D45C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групповой</w:t>
      </w: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комнаты</w:t>
      </w:r>
      <w:proofErr w:type="spellEnd"/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игрушки разной формы и говорит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: «Будем искать предметы круглой формы. Все, что есть круглое в нашей комнате, найдите и принесите мне на стол». Дети расходятся, педагог оказывает помощь тем, кто затрудняется. Дети приносят предметы, кладут их на стол педагога, садятся на места Педагог рассматривает с ними принесенные предметы, оценивает результат выполнения задания. Игра </w:t>
      </w:r>
      <w:r w:rsidRPr="008D45C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повторяется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, дети ищут предметы другой формы.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Величина.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D45C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1. </w:t>
      </w:r>
      <w:r w:rsidRPr="008D45C3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Дидактическая игра </w:t>
      </w:r>
      <w:r w:rsidRPr="008D45C3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«Три квадрата»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942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научить детей соотносить по величине три предмета и обозначить их отношения словами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«большой»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, маленький»,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«средний»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, самый большой»,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«самый маленький»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Оборудование. Три квадрата разной величины, </w:t>
      </w:r>
      <w:proofErr w:type="spell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; у детей по 3 квадрата, </w:t>
      </w:r>
      <w:proofErr w:type="spell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Содержание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</w:t>
      </w:r>
      <w:proofErr w:type="gramEnd"/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оспитатель</w:t>
      </w:r>
      <w:proofErr w:type="spell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>: Дети, у меня есть 3 квадрата, вот такие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(показывает)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. Этот самый большой, этот - поменьше, а этот самый маленький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(показывает каждый из них)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А теперь вы покажите самые большие квадраты (дети поднимают и показывают, положите.</w:t>
      </w:r>
      <w:proofErr w:type="gram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 Теперь поднимите средние. Теперь - самые маленькие. Далее воспитатель предлагает детям построит из квадратов башни. Показывает, как это делается, - помещает на </w:t>
      </w:r>
      <w:proofErr w:type="spell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фланелеграфе</w:t>
      </w:r>
      <w:proofErr w:type="spell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 снизу вверх сначала большой, потом средний, потом маленький квадрат. «Сделайте вы такую башню на 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фланелеграфах</w:t>
      </w:r>
      <w:proofErr w:type="spell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>, говорит воспитатель.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D45C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2. </w:t>
      </w:r>
      <w:r w:rsidRPr="008D45C3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Дидактическая игра </w:t>
      </w:r>
      <w:r w:rsidRPr="008D45C3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</w:t>
      </w:r>
      <w:proofErr w:type="gramStart"/>
      <w:r w:rsidRPr="008D45C3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Широкое</w:t>
      </w:r>
      <w:proofErr w:type="gramEnd"/>
      <w:r w:rsidRPr="008D45C3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 xml:space="preserve"> - узкое»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: формировать представление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«широкое - узкое»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Содержание. Занятие проводится аналогичным образом, но теперь дети учатся различать ширину предметов, т. е. широкие и узкие ленточки одной и 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той</w:t>
      </w:r>
      <w:proofErr w:type="gram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 же длины. При создании игровой ситуации можно использовать следующий игровой прием. На столе выкладываются две картонные полоски - широкая и узкая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(одинаковой длины)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. По широкой полоске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(дорожке)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 могут пройти кукла и мишка, а по узкой - только один из них. Или можно проиграть сюжет с двумя машинами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Ориентировка во времени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</w:pPr>
      <w:r w:rsidRPr="008D45C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1. </w:t>
      </w:r>
      <w:r w:rsidRPr="008D45C3">
        <w:rPr>
          <w:rFonts w:ascii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lang w:eastAsia="ru-RU"/>
        </w:rPr>
        <w:t>Дидактическая игра </w:t>
      </w:r>
      <w:r w:rsidRPr="008D45C3">
        <w:rPr>
          <w:rFonts w:ascii="Times New Roman" w:hAnsi="Times New Roman" w:cs="Times New Roman"/>
          <w:b/>
          <w:iCs/>
          <w:sz w:val="28"/>
          <w:szCs w:val="28"/>
          <w:u w:val="single"/>
          <w:bdr w:val="none" w:sz="0" w:space="0" w:color="auto" w:frame="1"/>
          <w:lang w:eastAsia="ru-RU"/>
        </w:rPr>
        <w:t>«Наш день»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500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Цель</w:t>
      </w:r>
      <w:r w:rsidRPr="002500D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 закрепить представление о частях суток, научить 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правильно</w:t>
      </w:r>
      <w:proofErr w:type="gram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 употреблять слова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«утро»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«день»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«вечер»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,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«ночь»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Оборудование. Кукла </w:t>
      </w:r>
      <w:proofErr w:type="spell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би-ба-бо</w:t>
      </w:r>
      <w:proofErr w:type="spell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>, игрушечные кровать, посуда, гребешок и т. д.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 картинки, на которых показаны действия детей в разное время суток.</w:t>
      </w:r>
    </w:p>
    <w:p w:rsidR="008D45C3" w:rsidRPr="008D45C3" w:rsidRDefault="008D45C3" w:rsidP="008D45C3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Содержание. Дети сидят полукругом. Воспитатель при помощи куклы производит различные </w:t>
      </w:r>
      <w:proofErr w:type="spell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действия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500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</w:t>
      </w:r>
      <w:proofErr w:type="gramEnd"/>
      <w:r w:rsidRPr="002500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2500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которым дети должны определить часть суток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: кукла встает с постели, одевается, причесывается (утро, обедает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(день)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. Затем воспитатель называет </w:t>
      </w:r>
      <w:proofErr w:type="spell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действие</w:t>
      </w:r>
      <w:proofErr w:type="gramStart"/>
      <w:r w:rsidRPr="008D45C3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8D45C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</w:t>
      </w:r>
      <w:proofErr w:type="gramEnd"/>
      <w:r w:rsidRPr="008D45C3"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апример</w:t>
      </w:r>
      <w:proofErr w:type="spellEnd"/>
      <w:r w:rsidRPr="008D45C3">
        <w:rPr>
          <w:rFonts w:ascii="Times New Roman" w:hAnsi="Times New Roman" w:cs="Times New Roman"/>
          <w:sz w:val="28"/>
          <w:szCs w:val="28"/>
          <w:lang w:eastAsia="ru-RU"/>
        </w:rPr>
        <w:t>: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«Кукла умывается»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, предлагает ребенку выполнить его и назвать часть суток, соответствующую этому действию </w:t>
      </w:r>
      <w:r w:rsidRPr="008D45C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lang w:eastAsia="ru-RU"/>
        </w:rPr>
        <w:t>(утро или вечер)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>. Педагог читает отрывок из стихотворениях,</w:t>
      </w:r>
      <w:r w:rsidR="00942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500D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Петушиной</w:t>
      </w:r>
      <w:proofErr w:type="gramEnd"/>
      <w:r w:rsidRPr="002500DF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 Кукла Валя хочет спать. Уложу ее в кровать. Принесу ей одеяло,</w:t>
      </w:r>
      <w:r w:rsidR="00942C2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t xml:space="preserve">Чтоб быстрее засыпала. Дети укладывают куклу спать и </w:t>
      </w:r>
      <w:r w:rsidRPr="008D45C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говорят, когда это бывает. Воспитатель показывает картинки во временной последовательности и спрашивает, в какую часть суток происходят эти действия. Затем перемешивает картинки и вместе с детьми располагает их в порядке следования действий суток. Дети раскладывают свои картинки в соответствии с картинками воспитателя.</w:t>
      </w:r>
    </w:p>
    <w:p w:rsidR="00AB4109" w:rsidRPr="008D45C3" w:rsidRDefault="00AB4109" w:rsidP="008D45C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B4109" w:rsidRPr="008D45C3" w:rsidSect="008D45C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45C3"/>
    <w:rsid w:val="002500DF"/>
    <w:rsid w:val="008D45C3"/>
    <w:rsid w:val="0090738D"/>
    <w:rsid w:val="00942C22"/>
    <w:rsid w:val="00AB4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3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D45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9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4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827</Words>
  <Characters>4716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</dc:creator>
  <cp:keywords/>
  <dc:description/>
  <cp:lastModifiedBy>hp</cp:lastModifiedBy>
  <cp:revision>3</cp:revision>
  <dcterms:created xsi:type="dcterms:W3CDTF">2020-04-21T12:57:00Z</dcterms:created>
  <dcterms:modified xsi:type="dcterms:W3CDTF">2020-04-25T17:52:00Z</dcterms:modified>
</cp:coreProperties>
</file>